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BC01" w14:textId="2D91CF16" w:rsidR="005D6376" w:rsidRPr="005D6376" w:rsidRDefault="005D6376" w:rsidP="004208E7">
      <w:pPr>
        <w:jc w:val="center"/>
      </w:pPr>
      <w:r w:rsidRPr="005D6376">
        <w:rPr>
          <w:b/>
          <w:bCs/>
        </w:rPr>
        <w:t>ZAPYTANIE OFERTOWE</w:t>
      </w:r>
      <w:r w:rsidRPr="005D6376">
        <w:br/>
      </w:r>
    </w:p>
    <w:p w14:paraId="0F2A3880" w14:textId="46B8D3E7" w:rsidR="005D6376" w:rsidRPr="005D6376" w:rsidRDefault="005D6376" w:rsidP="00AF1B4E">
      <w:pPr>
        <w:jc w:val="both"/>
      </w:pPr>
      <w:r w:rsidRPr="005D6376">
        <w:br/>
      </w:r>
      <w:r w:rsidR="00E30A32" w:rsidRPr="00BA3E1D">
        <w:rPr>
          <w:rFonts w:cstheme="minorHAnsi"/>
        </w:rPr>
        <w:t>Agencja Oceny Technologii Medycznych i Taryfikacji z siedzibą w Warszawie przy ul. Przeskok 2 zaprasza do złożenia ofert n</w:t>
      </w:r>
      <w:r w:rsidR="00E30A32">
        <w:rPr>
          <w:rFonts w:cstheme="minorHAnsi"/>
        </w:rPr>
        <w:t xml:space="preserve">a </w:t>
      </w:r>
      <w:r w:rsidRPr="005D6376">
        <w:t>najem lokalu mieszkalnego z przeznaczeniem na cele służbowe, zlokalizowanego na terenie m.st. Warszawy, w pobliżu jednej z linii metra.</w:t>
      </w:r>
    </w:p>
    <w:p w14:paraId="61C63A93" w14:textId="5371EAAC" w:rsidR="005D6376" w:rsidRPr="005D6376" w:rsidRDefault="005D6376" w:rsidP="005D6376"/>
    <w:p w14:paraId="0CC1FC76" w14:textId="3A849E21" w:rsidR="005D6376" w:rsidRPr="005D6376" w:rsidRDefault="005D6376" w:rsidP="005D6376">
      <w:r w:rsidRPr="005D6376">
        <w:rPr>
          <w:b/>
          <w:bCs/>
        </w:rPr>
        <w:t>Wymagania dotyczące lokalu</w:t>
      </w:r>
    </w:p>
    <w:p w14:paraId="08FEF34B" w14:textId="77777777" w:rsidR="005D6376" w:rsidRPr="005D6376" w:rsidRDefault="005D6376" w:rsidP="005D6376">
      <w:pPr>
        <w:numPr>
          <w:ilvl w:val="0"/>
          <w:numId w:val="1"/>
        </w:numPr>
      </w:pPr>
      <w:r w:rsidRPr="005D6376">
        <w:rPr>
          <w:b/>
          <w:bCs/>
        </w:rPr>
        <w:t>Lokalizacja:</w:t>
      </w:r>
    </w:p>
    <w:p w14:paraId="37C82F1B" w14:textId="1261E9D9" w:rsidR="005D6376" w:rsidRPr="005D6376" w:rsidRDefault="005D6376" w:rsidP="005D6376">
      <w:pPr>
        <w:numPr>
          <w:ilvl w:val="1"/>
          <w:numId w:val="1"/>
        </w:numPr>
      </w:pPr>
      <w:r w:rsidRPr="005D6376">
        <w:t>Warszawa, w bezpośrednim sąsiedztwie stacji metra (linia M1 lub M2)</w:t>
      </w:r>
      <w:r w:rsidR="0066302B">
        <w:t xml:space="preserve"> do </w:t>
      </w:r>
      <w:r w:rsidR="00CF1230">
        <w:t>5</w:t>
      </w:r>
      <w:r w:rsidR="0066302B">
        <w:t>00 m</w:t>
      </w:r>
    </w:p>
    <w:p w14:paraId="15C3F4C1" w14:textId="77777777" w:rsidR="005D6376" w:rsidRPr="005D6376" w:rsidRDefault="005D6376" w:rsidP="005D6376">
      <w:pPr>
        <w:numPr>
          <w:ilvl w:val="0"/>
          <w:numId w:val="1"/>
        </w:numPr>
      </w:pPr>
      <w:r w:rsidRPr="005D6376">
        <w:rPr>
          <w:b/>
          <w:bCs/>
        </w:rPr>
        <w:t>Parametry techniczne i funkcjonalne lokalu:</w:t>
      </w:r>
    </w:p>
    <w:p w14:paraId="199150B4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Powierzchnia użytkowa: od 55 m² do 65 m²</w:t>
      </w:r>
    </w:p>
    <w:p w14:paraId="76D1D2E4" w14:textId="7A1D92F7" w:rsidR="005D6376" w:rsidRPr="005D6376" w:rsidRDefault="005D6376" w:rsidP="005D6376">
      <w:pPr>
        <w:numPr>
          <w:ilvl w:val="1"/>
          <w:numId w:val="1"/>
        </w:numPr>
      </w:pPr>
      <w:r w:rsidRPr="005D6376">
        <w:t xml:space="preserve">Układ funkcjonalny: minimum 2 </w:t>
      </w:r>
      <w:r w:rsidR="005116F9">
        <w:t xml:space="preserve">oddzielne pokoje </w:t>
      </w:r>
      <w:r w:rsidR="00AD7124">
        <w:t xml:space="preserve">+ </w:t>
      </w:r>
      <w:r w:rsidR="00594C84">
        <w:t>salon z aneksem</w:t>
      </w:r>
      <w:r w:rsidR="00AD7124">
        <w:t xml:space="preserve"> kuchenny</w:t>
      </w:r>
    </w:p>
    <w:p w14:paraId="5D715908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Łazienka wyposażona w wannę lub prysznic</w:t>
      </w:r>
    </w:p>
    <w:p w14:paraId="6071778C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Toaleta wydzielona lub funkcjonalnie zintegrowana z łazienką</w:t>
      </w:r>
    </w:p>
    <w:p w14:paraId="7C04286C" w14:textId="77777777" w:rsidR="005D6376" w:rsidRPr="005D6376" w:rsidRDefault="005D6376" w:rsidP="005D6376">
      <w:pPr>
        <w:numPr>
          <w:ilvl w:val="0"/>
          <w:numId w:val="1"/>
        </w:numPr>
      </w:pPr>
      <w:r w:rsidRPr="005D6376">
        <w:rPr>
          <w:b/>
          <w:bCs/>
        </w:rPr>
        <w:t>Standard wykończenia i wyposażenia:</w:t>
      </w:r>
    </w:p>
    <w:p w14:paraId="468FAD06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Lokal w pełni wykończony, gotowy do zamieszkania, w standardzie „pod klucz”</w:t>
      </w:r>
    </w:p>
    <w:p w14:paraId="10ED8757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Ściany pomalowane lub pokryte tapetą, podłogi trwałe i czyste (np. panele, parkiet, gres)</w:t>
      </w:r>
    </w:p>
    <w:p w14:paraId="036DC503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W pełni wykończona kuchnia i łazienka, wyposażone w kompletną armaturę</w:t>
      </w:r>
    </w:p>
    <w:p w14:paraId="252BC49B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Sprawne instalacje: elektryczna, wodno-kanalizacyjna, gazowa (jeśli dotyczy), centralne ogrzewanie</w:t>
      </w:r>
    </w:p>
    <w:p w14:paraId="1B2230D9" w14:textId="01357FC5" w:rsidR="005D6376" w:rsidRPr="005D6376" w:rsidRDefault="005D6376" w:rsidP="005D6376">
      <w:pPr>
        <w:numPr>
          <w:ilvl w:val="1"/>
          <w:numId w:val="1"/>
        </w:numPr>
      </w:pPr>
      <w:r w:rsidRPr="005D6376">
        <w:t xml:space="preserve">Obowiązkowe wyposażenie: </w:t>
      </w:r>
      <w:r w:rsidR="00B61294">
        <w:t xml:space="preserve">min 1 </w:t>
      </w:r>
      <w:r w:rsidRPr="005D6376">
        <w:t>łóżk</w:t>
      </w:r>
      <w:r w:rsidR="000F7218">
        <w:t>a</w:t>
      </w:r>
      <w:r w:rsidR="00B61294">
        <w:t xml:space="preserve"> w każdym pokoju</w:t>
      </w:r>
      <w:r w:rsidRPr="005D6376">
        <w:t xml:space="preserve">, </w:t>
      </w:r>
      <w:r w:rsidR="00985864">
        <w:t>rozkładana sobą w</w:t>
      </w:r>
      <w:r w:rsidR="00007CE3">
        <w:t> </w:t>
      </w:r>
      <w:r w:rsidR="00985864">
        <w:t>salonie</w:t>
      </w:r>
      <w:r w:rsidRPr="005D6376">
        <w:t>, stół, krzesła, szafa ubraniowa, lodówka, pralka, kuchenka, podstawowe sprzęty AGD</w:t>
      </w:r>
    </w:p>
    <w:p w14:paraId="09B8B3B3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Lokal w dobrym stanie technicznym i estetycznym – czysty, bez uszkodzeń stolarki, podłóg, armatury, okien i drzwi</w:t>
      </w:r>
    </w:p>
    <w:p w14:paraId="0DD29CB8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Wszystkie sprzęty muszą być sprawne, z aktualnymi przeglądami technicznymi (jeśli wymagane przepisami)</w:t>
      </w:r>
    </w:p>
    <w:p w14:paraId="63D2E548" w14:textId="77777777" w:rsidR="005D6376" w:rsidRPr="005D6376" w:rsidRDefault="005D6376" w:rsidP="005D6376">
      <w:pPr>
        <w:numPr>
          <w:ilvl w:val="0"/>
          <w:numId w:val="1"/>
        </w:numPr>
      </w:pPr>
      <w:r w:rsidRPr="005D6376">
        <w:rPr>
          <w:b/>
          <w:bCs/>
        </w:rPr>
        <w:t>Media i opłaty eksploatacyjne:</w:t>
      </w:r>
    </w:p>
    <w:p w14:paraId="2CB2DBF7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Zapewniony dostęp do: energii elektrycznej, ciepłej i zimnej wody, ogrzewania, odbioru ścieków i odpadów komunalnych</w:t>
      </w:r>
    </w:p>
    <w:p w14:paraId="64AD6048" w14:textId="77777777" w:rsidR="005D6376" w:rsidRPr="005D6376" w:rsidRDefault="005D6376" w:rsidP="005D6376">
      <w:pPr>
        <w:numPr>
          <w:ilvl w:val="1"/>
          <w:numId w:val="1"/>
        </w:numPr>
      </w:pPr>
      <w:r w:rsidRPr="005D6376">
        <w:t>Dostęp do usług telekomunikacyjnych (Internet, RTV)</w:t>
      </w:r>
    </w:p>
    <w:p w14:paraId="6A5383EB" w14:textId="77777777" w:rsidR="005D6376" w:rsidRDefault="005D6376" w:rsidP="005D6376">
      <w:pPr>
        <w:numPr>
          <w:ilvl w:val="1"/>
          <w:numId w:val="1"/>
        </w:numPr>
      </w:pPr>
      <w:r w:rsidRPr="005D6376">
        <w:t>Jasno określony sposób rozliczania opłat (ryczałt lub według zużycia)</w:t>
      </w:r>
    </w:p>
    <w:p w14:paraId="2C61D164" w14:textId="77777777" w:rsidR="00103792" w:rsidRPr="005D6376" w:rsidRDefault="00103792" w:rsidP="00103792">
      <w:pPr>
        <w:ind w:left="1440"/>
      </w:pPr>
    </w:p>
    <w:p w14:paraId="20F8BF71" w14:textId="77777777" w:rsidR="005D6376" w:rsidRPr="005D6376" w:rsidRDefault="005D6376" w:rsidP="005D6376">
      <w:pPr>
        <w:numPr>
          <w:ilvl w:val="0"/>
          <w:numId w:val="1"/>
        </w:numPr>
      </w:pPr>
      <w:r w:rsidRPr="005D6376">
        <w:rPr>
          <w:b/>
          <w:bCs/>
        </w:rPr>
        <w:lastRenderedPageBreak/>
        <w:t>Infrastruktura dodatkowa:</w:t>
      </w:r>
    </w:p>
    <w:p w14:paraId="01D50934" w14:textId="3E8137DF" w:rsidR="005D6376" w:rsidRPr="005D6376" w:rsidRDefault="005D6376" w:rsidP="005D6376">
      <w:pPr>
        <w:numPr>
          <w:ilvl w:val="1"/>
          <w:numId w:val="1"/>
        </w:numPr>
      </w:pPr>
      <w:r w:rsidRPr="005D6376">
        <w:t>Do lokalu przynależ</w:t>
      </w:r>
      <w:r w:rsidR="00893F6E">
        <w:t>y c</w:t>
      </w:r>
      <w:r w:rsidRPr="005D6376">
        <w:t>o najmniej jedno, dedykowane miejsce postojowe (naziemne lub w garażu podziemnym)</w:t>
      </w:r>
    </w:p>
    <w:p w14:paraId="64CEB760" w14:textId="692198C8" w:rsidR="005D6376" w:rsidRPr="005D6376" w:rsidRDefault="005D6376" w:rsidP="005D6376">
      <w:pPr>
        <w:numPr>
          <w:ilvl w:val="1"/>
          <w:numId w:val="1"/>
        </w:numPr>
      </w:pPr>
      <w:r w:rsidRPr="005D6376">
        <w:t>Budynek wyposażony w windę (w przypadku mieszkań powyżej parteru)</w:t>
      </w:r>
    </w:p>
    <w:p w14:paraId="695DD383" w14:textId="15BFC958" w:rsidR="005D6376" w:rsidRPr="005D6376" w:rsidRDefault="005D6376" w:rsidP="005D6376">
      <w:pPr>
        <w:numPr>
          <w:ilvl w:val="1"/>
          <w:numId w:val="1"/>
        </w:numPr>
      </w:pPr>
      <w:r w:rsidRPr="005D6376">
        <w:t>Lokal  posiada dostęp do przestrzeni zewnętrznej: balkon, loggia lub taras</w:t>
      </w:r>
    </w:p>
    <w:p w14:paraId="4F88402D" w14:textId="799BF002" w:rsidR="005D6376" w:rsidRPr="005D6376" w:rsidRDefault="005D6376" w:rsidP="005D6376"/>
    <w:p w14:paraId="3912D44B" w14:textId="3A530FFD" w:rsidR="005D6376" w:rsidRPr="005D6376" w:rsidRDefault="005D6376" w:rsidP="005D6376">
      <w:r w:rsidRPr="005D6376">
        <w:rPr>
          <w:b/>
          <w:bCs/>
        </w:rPr>
        <w:t>Wymagania formalne i prawne</w:t>
      </w:r>
    </w:p>
    <w:p w14:paraId="226701D6" w14:textId="77777777" w:rsidR="005D6376" w:rsidRPr="005D6376" w:rsidRDefault="005D6376" w:rsidP="005D6376">
      <w:pPr>
        <w:numPr>
          <w:ilvl w:val="0"/>
          <w:numId w:val="2"/>
        </w:numPr>
      </w:pPr>
      <w:r w:rsidRPr="005D6376">
        <w:t>Wymagany tytuł prawny do lokalu w postaci pełnej własności – potwierdzony kopią aktu notarialnego lub aktualnym odpisem z księgi wieczystej.</w:t>
      </w:r>
    </w:p>
    <w:p w14:paraId="64BE383F" w14:textId="77777777" w:rsidR="005D6376" w:rsidRPr="005D6376" w:rsidRDefault="005D6376" w:rsidP="005D6376">
      <w:pPr>
        <w:numPr>
          <w:ilvl w:val="0"/>
          <w:numId w:val="2"/>
        </w:numPr>
      </w:pPr>
      <w:r w:rsidRPr="005D6376">
        <w:t>Dopuszcza się udział oferenta działającego na podstawie pełnomocnictwa podpisanego przez właściciela lokalu. Pełnomocnictwo musi zostać załączone do oferty.</w:t>
      </w:r>
    </w:p>
    <w:p w14:paraId="7080A9FE" w14:textId="77777777" w:rsidR="005D6376" w:rsidRPr="005D6376" w:rsidRDefault="005D6376" w:rsidP="005D6376">
      <w:pPr>
        <w:numPr>
          <w:ilvl w:val="0"/>
          <w:numId w:val="2"/>
        </w:numPr>
      </w:pPr>
      <w:r w:rsidRPr="005D6376">
        <w:t>Lokal musi posiadać uregulowany stan prawny, tj.:</w:t>
      </w:r>
    </w:p>
    <w:p w14:paraId="13065EB3" w14:textId="77777777" w:rsidR="005D6376" w:rsidRPr="005D6376" w:rsidRDefault="005D6376" w:rsidP="005D6376">
      <w:pPr>
        <w:numPr>
          <w:ilvl w:val="1"/>
          <w:numId w:val="2"/>
        </w:numPr>
      </w:pPr>
      <w:r w:rsidRPr="005D6376">
        <w:t>nie może być przedmiotem postępowania komorniczego ani sądowego,</w:t>
      </w:r>
    </w:p>
    <w:p w14:paraId="766BC261" w14:textId="77777777" w:rsidR="005D6376" w:rsidRPr="005D6376" w:rsidRDefault="005D6376" w:rsidP="005D6376">
      <w:pPr>
        <w:numPr>
          <w:ilvl w:val="1"/>
          <w:numId w:val="2"/>
        </w:numPr>
      </w:pPr>
      <w:r w:rsidRPr="005D6376">
        <w:t>nie może być obciążony hipoteką przymusową,</w:t>
      </w:r>
    </w:p>
    <w:p w14:paraId="1F0CFCC6" w14:textId="77777777" w:rsidR="005D6376" w:rsidRPr="005D6376" w:rsidRDefault="005D6376" w:rsidP="005D6376">
      <w:pPr>
        <w:numPr>
          <w:ilvl w:val="1"/>
          <w:numId w:val="2"/>
        </w:numPr>
      </w:pPr>
      <w:r w:rsidRPr="005D6376">
        <w:t>nie mogą występować wobec niego roszczenia osób trzecich ani ograniczenia w rozporządzaniu nieruchomością.</w:t>
      </w:r>
    </w:p>
    <w:p w14:paraId="42709D12" w14:textId="24F5D6F1" w:rsidR="005D6376" w:rsidRPr="00FC50FD" w:rsidRDefault="005D6376" w:rsidP="00FC50FD">
      <w:pPr>
        <w:numPr>
          <w:ilvl w:val="0"/>
          <w:numId w:val="2"/>
        </w:numPr>
      </w:pPr>
      <w:r w:rsidRPr="005D6376">
        <w:t>Wymagane jest przedłożenie:</w:t>
      </w:r>
    </w:p>
    <w:p w14:paraId="7546868A" w14:textId="77777777" w:rsidR="005D6376" w:rsidRPr="005D6376" w:rsidRDefault="005D6376" w:rsidP="005D6376">
      <w:pPr>
        <w:numPr>
          <w:ilvl w:val="1"/>
          <w:numId w:val="2"/>
        </w:numPr>
      </w:pPr>
      <w:r w:rsidRPr="005D6376">
        <w:t>oświadczenia właściciela o braku obciążeń i roszczeń wobec nieruchomości.</w:t>
      </w:r>
    </w:p>
    <w:p w14:paraId="2DA45585" w14:textId="0643A67C" w:rsidR="005D6376" w:rsidRPr="005D6376" w:rsidRDefault="005D6376" w:rsidP="005D6376"/>
    <w:p w14:paraId="14718CB0" w14:textId="1314F6A7" w:rsidR="005D6376" w:rsidRPr="005D6376" w:rsidRDefault="005D6376" w:rsidP="005D6376">
      <w:r w:rsidRPr="005D6376">
        <w:rPr>
          <w:b/>
          <w:bCs/>
        </w:rPr>
        <w:t>Warunki najmu</w:t>
      </w:r>
    </w:p>
    <w:p w14:paraId="632EE658" w14:textId="297E661A" w:rsidR="005D6376" w:rsidRPr="005D6376" w:rsidRDefault="005D6376" w:rsidP="005D6376">
      <w:pPr>
        <w:numPr>
          <w:ilvl w:val="0"/>
          <w:numId w:val="3"/>
        </w:numPr>
      </w:pPr>
      <w:r w:rsidRPr="005D6376">
        <w:t xml:space="preserve">Planowany okres obowiązywania </w:t>
      </w:r>
      <w:r w:rsidR="00FC50FD">
        <w:t>najmu</w:t>
      </w:r>
      <w:r w:rsidRPr="005D6376">
        <w:t xml:space="preserve">: </w:t>
      </w:r>
      <w:r w:rsidRPr="005D6376">
        <w:rPr>
          <w:b/>
          <w:bCs/>
        </w:rPr>
        <w:t>01.09.202</w:t>
      </w:r>
      <w:r w:rsidR="00CF1230">
        <w:rPr>
          <w:b/>
          <w:bCs/>
        </w:rPr>
        <w:t>6-31.08.2028</w:t>
      </w:r>
    </w:p>
    <w:p w14:paraId="1947B6D5" w14:textId="77777777" w:rsidR="005D6376" w:rsidRPr="005D6376" w:rsidRDefault="005D6376" w:rsidP="005D6376">
      <w:pPr>
        <w:numPr>
          <w:ilvl w:val="0"/>
          <w:numId w:val="3"/>
        </w:numPr>
      </w:pPr>
      <w:r w:rsidRPr="005D6376">
        <w:t>Możliwość przedłużenia umowy na kolejny okres</w:t>
      </w:r>
    </w:p>
    <w:p w14:paraId="6F3DBC54" w14:textId="77777777" w:rsidR="005D6376" w:rsidRPr="005D6376" w:rsidRDefault="005D6376" w:rsidP="005D6376">
      <w:pPr>
        <w:numPr>
          <w:ilvl w:val="0"/>
          <w:numId w:val="3"/>
        </w:numPr>
      </w:pPr>
      <w:r w:rsidRPr="005D6376">
        <w:t>Możliwość rozwiązania umowy z jednomiesięcznym okresem wypowiedzenia, bez kar umownych</w:t>
      </w:r>
    </w:p>
    <w:p w14:paraId="59AFD3B3" w14:textId="629E5486" w:rsidR="005D6376" w:rsidRPr="005D6376" w:rsidRDefault="005D6376" w:rsidP="005D6376"/>
    <w:p w14:paraId="49596938" w14:textId="26E215C0" w:rsidR="005D6376" w:rsidRDefault="005D6376" w:rsidP="005D6376">
      <w:pPr>
        <w:rPr>
          <w:b/>
          <w:bCs/>
        </w:rPr>
      </w:pPr>
      <w:r w:rsidRPr="005D6376">
        <w:rPr>
          <w:b/>
          <w:bCs/>
        </w:rPr>
        <w:t>Kryteria oceny ofert</w:t>
      </w:r>
    </w:p>
    <w:p w14:paraId="3E8D0451" w14:textId="41ABC3C7" w:rsidR="00E3547C" w:rsidRPr="0059429E" w:rsidRDefault="0059429E" w:rsidP="005D6376">
      <w:r w:rsidRPr="0059429E">
        <w:t>100% cena</w:t>
      </w:r>
    </w:p>
    <w:p w14:paraId="7C9913B3" w14:textId="758274D1" w:rsidR="005D6376" w:rsidRDefault="005D6376" w:rsidP="005D6376"/>
    <w:p w14:paraId="61EB76E5" w14:textId="77777777" w:rsidR="00AF1B4E" w:rsidRPr="0014439D" w:rsidRDefault="00AF1B4E" w:rsidP="00AF1B4E">
      <w:pPr>
        <w:rPr>
          <w:b/>
          <w:bCs/>
        </w:rPr>
      </w:pPr>
      <w:r w:rsidRPr="0014439D">
        <w:rPr>
          <w:b/>
          <w:bCs/>
        </w:rPr>
        <w:t xml:space="preserve">Ofertę zawierającą: </w:t>
      </w:r>
    </w:p>
    <w:p w14:paraId="4878FD15" w14:textId="692BF901" w:rsidR="00AF1B4E" w:rsidRPr="00AF1B4E" w:rsidRDefault="00AF1B4E" w:rsidP="00AF1B4E">
      <w:pPr>
        <w:pStyle w:val="Akapitzlist"/>
        <w:numPr>
          <w:ilvl w:val="0"/>
          <w:numId w:val="6"/>
        </w:numPr>
        <w:jc w:val="both"/>
      </w:pPr>
      <w:r>
        <w:t xml:space="preserve">Formularz oferty, </w:t>
      </w:r>
    </w:p>
    <w:p w14:paraId="6491EC70" w14:textId="77777777" w:rsidR="00AF1B4E" w:rsidRPr="005D6376" w:rsidRDefault="00AF1B4E" w:rsidP="00AF1B4E">
      <w:pPr>
        <w:numPr>
          <w:ilvl w:val="0"/>
          <w:numId w:val="6"/>
        </w:numPr>
      </w:pPr>
      <w:r w:rsidRPr="005D6376">
        <w:t>Opis lokalu i jego lokalizacji</w:t>
      </w:r>
    </w:p>
    <w:p w14:paraId="4D286E69" w14:textId="77777777" w:rsidR="00AF1B4E" w:rsidRPr="005D6376" w:rsidRDefault="00AF1B4E" w:rsidP="00AF1B4E">
      <w:pPr>
        <w:numPr>
          <w:ilvl w:val="0"/>
          <w:numId w:val="6"/>
        </w:numPr>
      </w:pPr>
      <w:r w:rsidRPr="005D6376">
        <w:t>Zdjęcia aktualne lokalu</w:t>
      </w:r>
    </w:p>
    <w:p w14:paraId="2320974D" w14:textId="77777777" w:rsidR="00AF1B4E" w:rsidRPr="005D6376" w:rsidRDefault="00AF1B4E" w:rsidP="00AF1B4E">
      <w:pPr>
        <w:numPr>
          <w:ilvl w:val="0"/>
          <w:numId w:val="6"/>
        </w:numPr>
      </w:pPr>
      <w:r w:rsidRPr="005D6376">
        <w:t>Wysokość czynszu oraz informację o pozostałych kosztach</w:t>
      </w:r>
    </w:p>
    <w:p w14:paraId="345920B1" w14:textId="77777777" w:rsidR="00AF1B4E" w:rsidRPr="005D6376" w:rsidRDefault="00AF1B4E" w:rsidP="00AF1B4E">
      <w:pPr>
        <w:numPr>
          <w:ilvl w:val="0"/>
          <w:numId w:val="6"/>
        </w:numPr>
      </w:pPr>
      <w:r w:rsidRPr="005D6376">
        <w:lastRenderedPageBreak/>
        <w:t>Kopię dokumentu potwierdzającego własność</w:t>
      </w:r>
    </w:p>
    <w:p w14:paraId="5A47F739" w14:textId="77777777" w:rsidR="00AF1B4E" w:rsidRPr="005D6376" w:rsidRDefault="00AF1B4E" w:rsidP="00AF1B4E">
      <w:pPr>
        <w:numPr>
          <w:ilvl w:val="0"/>
          <w:numId w:val="6"/>
        </w:numPr>
      </w:pPr>
      <w:r w:rsidRPr="005D6376">
        <w:t>Oświadczenie o braku obciążeń</w:t>
      </w:r>
    </w:p>
    <w:p w14:paraId="1E5F3C0F" w14:textId="77777777" w:rsidR="00AF1B4E" w:rsidRDefault="00AF1B4E" w:rsidP="00AF1B4E">
      <w:pPr>
        <w:pStyle w:val="Akapitzlist"/>
        <w:jc w:val="both"/>
      </w:pPr>
    </w:p>
    <w:p w14:paraId="085C8F20" w14:textId="77777777" w:rsidR="00AF1B4E" w:rsidRPr="005D6376" w:rsidRDefault="00AF1B4E" w:rsidP="005D6376"/>
    <w:p w14:paraId="5307E440" w14:textId="6FB19031" w:rsidR="00612CB1" w:rsidRPr="00DF64F3" w:rsidRDefault="00612CB1" w:rsidP="00612CB1">
      <w:pPr>
        <w:jc w:val="both"/>
      </w:pPr>
      <w:r w:rsidRPr="00DF64F3">
        <w:t xml:space="preserve">Ofertę  w wersji elektronicznej należy przesłać na adres mailowy: </w:t>
      </w:r>
      <w:r w:rsidR="00007CE3">
        <w:t>zakupy</w:t>
      </w:r>
      <w:r w:rsidRPr="00DF64F3">
        <w:t xml:space="preserve">@aotm.gov.pl, </w:t>
      </w:r>
      <w:r>
        <w:br/>
      </w:r>
      <w:r w:rsidRPr="00DF64F3">
        <w:t xml:space="preserve">w terminie do </w:t>
      </w:r>
      <w:r w:rsidR="00007CE3">
        <w:rPr>
          <w:b/>
          <w:bCs/>
          <w:color w:val="EE0000"/>
        </w:rPr>
        <w:t>31</w:t>
      </w:r>
      <w:r w:rsidRPr="00AF1B4E">
        <w:rPr>
          <w:b/>
          <w:bCs/>
          <w:color w:val="EE0000"/>
        </w:rPr>
        <w:t>.0</w:t>
      </w:r>
      <w:r w:rsidR="00AF1B4E" w:rsidRPr="00AF1B4E">
        <w:rPr>
          <w:b/>
          <w:bCs/>
          <w:color w:val="EE0000"/>
        </w:rPr>
        <w:t>7</w:t>
      </w:r>
      <w:r w:rsidRPr="00AF1B4E">
        <w:rPr>
          <w:b/>
          <w:bCs/>
          <w:color w:val="EE0000"/>
        </w:rPr>
        <w:t>.202</w:t>
      </w:r>
      <w:r w:rsidR="0087066B">
        <w:rPr>
          <w:b/>
          <w:bCs/>
          <w:color w:val="EE0000"/>
        </w:rPr>
        <w:t>6</w:t>
      </w:r>
      <w:r w:rsidRPr="007504D8">
        <w:rPr>
          <w:color w:val="EE0000"/>
        </w:rPr>
        <w:t xml:space="preserve"> </w:t>
      </w:r>
      <w:r w:rsidRPr="00DF64F3">
        <w:t xml:space="preserve">roku do końca dnia. </w:t>
      </w:r>
    </w:p>
    <w:p w14:paraId="3067BA33" w14:textId="77777777" w:rsidR="00AF1B4E" w:rsidRDefault="00AF1B4E" w:rsidP="00612CB1">
      <w:pPr>
        <w:jc w:val="both"/>
      </w:pPr>
    </w:p>
    <w:p w14:paraId="70CC4E14" w14:textId="73D0E82B" w:rsidR="00612CB1" w:rsidRPr="00DF64F3" w:rsidRDefault="00612CB1" w:rsidP="00612CB1">
      <w:pPr>
        <w:jc w:val="both"/>
      </w:pPr>
      <w:r w:rsidRPr="00DF64F3">
        <w:t xml:space="preserve">W przypadku pytań, prosimy o kontakt: </w:t>
      </w:r>
    </w:p>
    <w:p w14:paraId="68DC4582" w14:textId="60FB84EB" w:rsidR="00612CB1" w:rsidRPr="004C7261" w:rsidRDefault="00612CB1" w:rsidP="00612CB1">
      <w:pPr>
        <w:jc w:val="both"/>
        <w:rPr>
          <w:highlight w:val="yellow"/>
        </w:rPr>
      </w:pPr>
      <w:r w:rsidRPr="00DF64F3">
        <w:t xml:space="preserve">a) Olga Jasińska–Pasieka w zakresie merytorycznych zagadnień dotyczących przedmiotu zamówienia o.jasinska@aotm.gov.pl ; tel. </w:t>
      </w:r>
      <w:r w:rsidRPr="00631ADD">
        <w:t>507</w:t>
      </w:r>
      <w:r w:rsidR="0087066B">
        <w:t> </w:t>
      </w:r>
      <w:r w:rsidRPr="00631ADD">
        <w:t>279</w:t>
      </w:r>
      <w:r w:rsidR="0087066B">
        <w:t xml:space="preserve"> </w:t>
      </w:r>
      <w:r w:rsidRPr="00631ADD">
        <w:t>404</w:t>
      </w:r>
    </w:p>
    <w:p w14:paraId="656369F6" w14:textId="6628FF98" w:rsidR="00612CB1" w:rsidRDefault="00612CB1" w:rsidP="00612CB1">
      <w:pPr>
        <w:jc w:val="both"/>
      </w:pPr>
      <w:r w:rsidRPr="00DF64F3">
        <w:t xml:space="preserve">b) Dawid Załęcki – w zakresie procedury udzielenia zamówienia publicznego oraz warunków realizacji umowy; </w:t>
      </w:r>
      <w:r w:rsidR="0087066B">
        <w:t>zakupy</w:t>
      </w:r>
      <w:r w:rsidRPr="00DF64F3">
        <w:t>@aotm.gov.pl : tel. 727 797 388</w:t>
      </w:r>
      <w:r>
        <w:t xml:space="preserve"> </w:t>
      </w:r>
    </w:p>
    <w:p w14:paraId="31E4E520" w14:textId="77777777" w:rsidR="00612CB1" w:rsidRDefault="00612CB1" w:rsidP="00612CB1"/>
    <w:p w14:paraId="7CFA8B3D" w14:textId="77777777" w:rsidR="00AF1B4E" w:rsidRDefault="00AF1B4E" w:rsidP="00612CB1"/>
    <w:p w14:paraId="3536BF89" w14:textId="77777777" w:rsidR="00612CB1" w:rsidRPr="00A26C75" w:rsidRDefault="00612CB1" w:rsidP="00612CB1">
      <w:pPr>
        <w:rPr>
          <w:i/>
          <w:iCs/>
          <w:sz w:val="18"/>
          <w:szCs w:val="18"/>
        </w:rPr>
      </w:pPr>
      <w:r w:rsidRPr="00A26C75">
        <w:rPr>
          <w:i/>
          <w:iCs/>
          <w:sz w:val="18"/>
          <w:szCs w:val="18"/>
        </w:rPr>
        <w:t xml:space="preserve">1.Niniejsze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</w:t>
      </w:r>
      <w:proofErr w:type="spellStart"/>
      <w:r w:rsidRPr="00A26C75">
        <w:rPr>
          <w:i/>
          <w:iCs/>
          <w:sz w:val="18"/>
          <w:szCs w:val="18"/>
        </w:rPr>
        <w:t>Pzp</w:t>
      </w:r>
      <w:proofErr w:type="spellEnd"/>
      <w:r w:rsidRPr="00A26C75">
        <w:rPr>
          <w:i/>
          <w:iCs/>
          <w:sz w:val="18"/>
          <w:szCs w:val="18"/>
        </w:rPr>
        <w:t>.</w:t>
      </w:r>
    </w:p>
    <w:p w14:paraId="105ECC7B" w14:textId="77777777" w:rsidR="00612CB1" w:rsidRPr="00A26C75" w:rsidRDefault="00612CB1" w:rsidP="00612CB1">
      <w:pPr>
        <w:rPr>
          <w:i/>
          <w:iCs/>
          <w:sz w:val="18"/>
          <w:szCs w:val="18"/>
        </w:rPr>
      </w:pPr>
      <w:r w:rsidRPr="00A26C75">
        <w:rPr>
          <w:i/>
          <w:iCs/>
          <w:sz w:val="18"/>
          <w:szCs w:val="18"/>
        </w:rPr>
        <w:t>2.W zakresie nieuregulowanym w niniejszym zapytaniu, mają zastosowanie przepisy ustawy KC.</w:t>
      </w:r>
    </w:p>
    <w:p w14:paraId="1FD738C4" w14:textId="77777777" w:rsidR="00612CB1" w:rsidRPr="00A26C75" w:rsidRDefault="00612CB1" w:rsidP="00612CB1">
      <w:pPr>
        <w:rPr>
          <w:i/>
          <w:iCs/>
          <w:sz w:val="18"/>
          <w:szCs w:val="18"/>
        </w:rPr>
      </w:pPr>
      <w:r w:rsidRPr="00A26C75">
        <w:rPr>
          <w:i/>
          <w:iCs/>
          <w:sz w:val="18"/>
          <w:szCs w:val="18"/>
        </w:rPr>
        <w:t>3.Zamawiający ma prawo unieważnić niniejsze zapytanie ofertowe w każdym czasie bez podawania przyczyny. W takim przypadku Wykonawcy zostaną poinformowani o zamknięciu postępowania bez dokonania wyboru oferty najkorzystniejszej.</w:t>
      </w:r>
    </w:p>
    <w:p w14:paraId="1EA985E1" w14:textId="77777777" w:rsidR="00612CB1" w:rsidRPr="00A26C75" w:rsidRDefault="00612CB1" w:rsidP="00612CB1">
      <w:pPr>
        <w:rPr>
          <w:i/>
          <w:iCs/>
          <w:sz w:val="18"/>
          <w:szCs w:val="18"/>
        </w:rPr>
      </w:pPr>
      <w:r w:rsidRPr="00A26C75">
        <w:rPr>
          <w:i/>
          <w:iCs/>
          <w:sz w:val="18"/>
          <w:szCs w:val="18"/>
        </w:rPr>
        <w:t>4.Postępowanie prowadzone jest w języku polskim. Wszelka korespondencja z Wykonawcami winna być prowadzona w języku polskim.</w:t>
      </w:r>
    </w:p>
    <w:p w14:paraId="79966377" w14:textId="6881D7EF" w:rsidR="00612CB1" w:rsidRDefault="00612CB1" w:rsidP="00612CB1">
      <w:pPr>
        <w:rPr>
          <w:b/>
          <w:bCs/>
        </w:rPr>
      </w:pPr>
      <w:r w:rsidRPr="00A26C75">
        <w:rPr>
          <w:i/>
          <w:iCs/>
          <w:sz w:val="18"/>
          <w:szCs w:val="18"/>
        </w:rPr>
        <w:t>5.Zamawiającym jest: Agencja Oceny Technologii Medycznych i Taryfikacji, ul. Przeskok 2, 00-032 Warszawa</w:t>
      </w:r>
    </w:p>
    <w:p w14:paraId="60DDB551" w14:textId="77777777" w:rsidR="00612CB1" w:rsidRDefault="00612CB1" w:rsidP="005D6376">
      <w:pPr>
        <w:rPr>
          <w:b/>
          <w:bCs/>
        </w:rPr>
      </w:pPr>
    </w:p>
    <w:p w14:paraId="6E47D64D" w14:textId="77777777" w:rsidR="003B3090" w:rsidRDefault="003B3090"/>
    <w:sectPr w:rsidR="003B3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156F"/>
    <w:multiLevelType w:val="multilevel"/>
    <w:tmpl w:val="FAEA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E437A"/>
    <w:multiLevelType w:val="multilevel"/>
    <w:tmpl w:val="ABF4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5531F"/>
    <w:multiLevelType w:val="multilevel"/>
    <w:tmpl w:val="3E22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9F45E4"/>
    <w:multiLevelType w:val="multilevel"/>
    <w:tmpl w:val="9B2A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81D7E"/>
    <w:multiLevelType w:val="multilevel"/>
    <w:tmpl w:val="445A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411691"/>
    <w:multiLevelType w:val="hybridMultilevel"/>
    <w:tmpl w:val="AE0C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300333">
    <w:abstractNumId w:val="2"/>
  </w:num>
  <w:num w:numId="2" w16cid:durableId="257837864">
    <w:abstractNumId w:val="3"/>
  </w:num>
  <w:num w:numId="3" w16cid:durableId="2131582347">
    <w:abstractNumId w:val="0"/>
  </w:num>
  <w:num w:numId="4" w16cid:durableId="89664711">
    <w:abstractNumId w:val="4"/>
  </w:num>
  <w:num w:numId="5" w16cid:durableId="1596599186">
    <w:abstractNumId w:val="1"/>
  </w:num>
  <w:num w:numId="6" w16cid:durableId="1387029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5A6FB29-DC58-4979-91D4-4D1E489706F1}"/>
  </w:docVars>
  <w:rsids>
    <w:rsidRoot w:val="005D6376"/>
    <w:rsid w:val="00007CE3"/>
    <w:rsid w:val="00051A6F"/>
    <w:rsid w:val="000F7218"/>
    <w:rsid w:val="00103792"/>
    <w:rsid w:val="00241D93"/>
    <w:rsid w:val="003B3090"/>
    <w:rsid w:val="003B347E"/>
    <w:rsid w:val="004208E7"/>
    <w:rsid w:val="005116F9"/>
    <w:rsid w:val="0059429E"/>
    <w:rsid w:val="00594C84"/>
    <w:rsid w:val="005D6376"/>
    <w:rsid w:val="00612CB1"/>
    <w:rsid w:val="0066302B"/>
    <w:rsid w:val="0087066B"/>
    <w:rsid w:val="00893F6E"/>
    <w:rsid w:val="00985864"/>
    <w:rsid w:val="00AD7124"/>
    <w:rsid w:val="00AF1B4E"/>
    <w:rsid w:val="00B36608"/>
    <w:rsid w:val="00B61294"/>
    <w:rsid w:val="00CF1230"/>
    <w:rsid w:val="00D41551"/>
    <w:rsid w:val="00E30A32"/>
    <w:rsid w:val="00E3547C"/>
    <w:rsid w:val="00F56D9E"/>
    <w:rsid w:val="00FC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5D26"/>
  <w15:chartTrackingRefBased/>
  <w15:docId w15:val="{C5B02AA0-D556-485C-9B01-C86A6294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3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3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3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3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3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3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3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3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3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3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3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3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3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3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3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3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5A6FB29-DC58-4979-91D4-4D1E489706F1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570</Words>
  <Characters>3837</Characters>
  <Application>Microsoft Office Word</Application>
  <DocSecurity>0</DocSecurity>
  <Lines>123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Jasińska</dc:creator>
  <cp:keywords/>
  <dc:description/>
  <cp:lastModifiedBy>Ewa Mierzyńska</cp:lastModifiedBy>
  <cp:revision>3</cp:revision>
  <dcterms:created xsi:type="dcterms:W3CDTF">2026-07-15T11:34:00Z</dcterms:created>
  <dcterms:modified xsi:type="dcterms:W3CDTF">2026-07-15T11:56:00Z</dcterms:modified>
</cp:coreProperties>
</file>