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6B2C6576" w:rsidR="00283C62" w:rsidRDefault="00365BC5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Ś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wiadczeni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e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12D6" w:rsidRP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usług</w:t>
      </w:r>
      <w:r w:rsidR="0024709C" w:rsidRPr="0024709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635306" w:rsidRPr="0063530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budowy i wdrożenia agenta AI do obsługi zapytań prawnych z zakresu branżowych przepisów prawa (ocena technologii medycznych i refundacja).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F85F53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F85F53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F85F53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2F973610" w:rsidR="005E0131" w:rsidRPr="00795B76" w:rsidRDefault="00F85F53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Etap I – </w:t>
            </w:r>
            <w:r w:rsidR="003F572B" w:rsidRPr="003F572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Analiza wstępna</w:t>
            </w:r>
          </w:p>
        </w:tc>
        <w:tc>
          <w:tcPr>
            <w:tcW w:w="400" w:type="pct"/>
            <w:vAlign w:val="center"/>
          </w:tcPr>
          <w:p w14:paraId="7803D832" w14:textId="2EBD0893" w:rsidR="00007BBA" w:rsidRPr="00283C62" w:rsidRDefault="00F85F5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176A0F0A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363E370A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0BD23ADA" w14:textId="46EBA9E7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Etap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I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I – </w:t>
            </w:r>
            <w:r w:rsidR="003F572B" w:rsidRPr="003F572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Budowa i konfiguracja</w:t>
            </w:r>
          </w:p>
        </w:tc>
        <w:tc>
          <w:tcPr>
            <w:tcW w:w="400" w:type="pct"/>
            <w:vAlign w:val="center"/>
          </w:tcPr>
          <w:p w14:paraId="1B2863DC" w14:textId="3B6EA74C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50CF02E5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78BBE45" w14:textId="30AEF83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70F449E" w14:textId="4375147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2FC83C70" w14:textId="7D9F2C2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FC362C4" w14:textId="5E6E28AA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75B0B704" w14:textId="431AE0B1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20B757E8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B157D32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2270B1C1" w14:textId="02807670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Etap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II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– </w:t>
            </w:r>
            <w:r w:rsidR="00CD0743" w:rsidRPr="00CD074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Testy i odbiór</w:t>
            </w:r>
          </w:p>
        </w:tc>
        <w:tc>
          <w:tcPr>
            <w:tcW w:w="400" w:type="pct"/>
            <w:vAlign w:val="center"/>
          </w:tcPr>
          <w:p w14:paraId="58600859" w14:textId="0E9F4329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11F83AA6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72D2E9C" w14:textId="7AEEAD0C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1B620AF7" w14:textId="31718EC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B4B559D" w14:textId="6C7F7E5F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4201E22" w14:textId="721FFC0B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F30DDBC" w14:textId="501523D0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52DDD3E3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5B7812C0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2874240C" w14:textId="23747F91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Etap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V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– </w:t>
            </w:r>
            <w:r w:rsidR="00CD0743" w:rsidRPr="00CD074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Transfer wiedzy</w:t>
            </w:r>
          </w:p>
        </w:tc>
        <w:tc>
          <w:tcPr>
            <w:tcW w:w="400" w:type="pct"/>
            <w:vAlign w:val="center"/>
          </w:tcPr>
          <w:p w14:paraId="0A97A11A" w14:textId="5FE03429" w:rsidR="00F85F53" w:rsidRDefault="00CD074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3B5F98B1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0C1385" w14:textId="5D718B8D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855D48B" w14:textId="6803847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FC7C2D2" w14:textId="69FE1781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4D89C276" w14:textId="53D8B23D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38F61058" w14:textId="3B3AAA1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F85F53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F85F53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04B3341F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="00EE0579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3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 wypełniliśmy obowiązki informacyjne przewidziane w art. 13 lub art. 14 RODO) wobec osób fizycznych, od których dane osobowe bezpośrednio lub pośrednio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700B3F1D" w14:textId="77777777" w:rsidR="00EE0579" w:rsidRDefault="00EE0579" w:rsidP="00EE0579">
      <w:p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A81978C" w14:textId="2B9E855A" w:rsidR="00EE0579" w:rsidRPr="00EE0579" w:rsidRDefault="00EE0579" w:rsidP="00EE0579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sz w:val="23"/>
          <w:szCs w:val="23"/>
        </w:rPr>
      </w:pPr>
      <w:r w:rsidRPr="00EE0579">
        <w:rPr>
          <w:rFonts w:ascii="Times New Roman" w:eastAsia="Calibri" w:hAnsi="Times New Roman" w:cs="Times New Roman"/>
          <w:b/>
          <w:bCs/>
          <w:color w:val="EE0000"/>
          <w:sz w:val="23"/>
          <w:szCs w:val="23"/>
        </w:rPr>
        <w:t xml:space="preserve">UWAGA – do oferty należy załączyć dokumenty wymienione w Zapytaniu ofertowym, w sekcji </w:t>
      </w:r>
      <w:r>
        <w:rPr>
          <w:rFonts w:ascii="Times New Roman" w:eastAsia="Calibri" w:hAnsi="Times New Roman" w:cs="Times New Roman"/>
          <w:b/>
          <w:bCs/>
          <w:color w:val="EE0000"/>
          <w:sz w:val="23"/>
          <w:szCs w:val="23"/>
        </w:rPr>
        <w:t xml:space="preserve">7. </w:t>
      </w:r>
      <w:r w:rsidRPr="00EE0579">
        <w:rPr>
          <w:rFonts w:ascii="Times New Roman" w:eastAsia="Calibri" w:hAnsi="Times New Roman" w:cs="Times New Roman"/>
          <w:b/>
          <w:bCs/>
          <w:color w:val="EE0000"/>
          <w:sz w:val="23"/>
          <w:szCs w:val="23"/>
        </w:rPr>
        <w:t>„Sposób przygotowania i złożenia oferty”.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E3B685C" w14:textId="3BE8D1A7" w:rsidR="00283C62" w:rsidRPr="00283C62" w:rsidRDefault="00EE0579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O</w:t>
      </w:r>
      <w:r w:rsidR="00283C62"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świadczam(y), że załączone do oferty dokumenty opisują stan prawny i faktyczny aktualny na dzień otwarcia ofert.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B0D5" w14:textId="77777777" w:rsidR="00DB52D2" w:rsidRDefault="00DB52D2" w:rsidP="00283C62">
      <w:pPr>
        <w:spacing w:after="0" w:line="240" w:lineRule="auto"/>
      </w:pPr>
      <w:r>
        <w:separator/>
      </w:r>
    </w:p>
  </w:endnote>
  <w:endnote w:type="continuationSeparator" w:id="0">
    <w:p w14:paraId="75251810" w14:textId="77777777" w:rsidR="00DB52D2" w:rsidRDefault="00DB52D2" w:rsidP="00283C62">
      <w:pPr>
        <w:spacing w:after="0" w:line="240" w:lineRule="auto"/>
      </w:pPr>
      <w:r>
        <w:continuationSeparator/>
      </w:r>
    </w:p>
  </w:endnote>
  <w:endnote w:type="continuationNotice" w:id="1">
    <w:p w14:paraId="7DC0EFD9" w14:textId="77777777" w:rsidR="00DB52D2" w:rsidRDefault="00DB52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8599" w14:textId="77777777" w:rsidR="00DB52D2" w:rsidRDefault="00DB52D2" w:rsidP="00283C62">
      <w:pPr>
        <w:spacing w:after="0" w:line="240" w:lineRule="auto"/>
      </w:pPr>
      <w:r>
        <w:separator/>
      </w:r>
    </w:p>
  </w:footnote>
  <w:footnote w:type="continuationSeparator" w:id="0">
    <w:p w14:paraId="6348CCBB" w14:textId="77777777" w:rsidR="00DB52D2" w:rsidRDefault="00DB52D2" w:rsidP="00283C62">
      <w:pPr>
        <w:spacing w:after="0" w:line="240" w:lineRule="auto"/>
      </w:pPr>
      <w:r>
        <w:continuationSeparator/>
      </w:r>
    </w:p>
  </w:footnote>
  <w:footnote w:type="continuationNotice" w:id="1">
    <w:p w14:paraId="75009D23" w14:textId="77777777" w:rsidR="00DB52D2" w:rsidRDefault="00DB52D2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4709C"/>
    <w:rsid w:val="00253100"/>
    <w:rsid w:val="00283C62"/>
    <w:rsid w:val="002C05BF"/>
    <w:rsid w:val="003475F1"/>
    <w:rsid w:val="00365BC5"/>
    <w:rsid w:val="003F572B"/>
    <w:rsid w:val="003F67C1"/>
    <w:rsid w:val="00424A9E"/>
    <w:rsid w:val="004E4BF8"/>
    <w:rsid w:val="004F75C1"/>
    <w:rsid w:val="005437A7"/>
    <w:rsid w:val="00577A0A"/>
    <w:rsid w:val="005878D6"/>
    <w:rsid w:val="005E0131"/>
    <w:rsid w:val="00635306"/>
    <w:rsid w:val="006A27F8"/>
    <w:rsid w:val="006D112B"/>
    <w:rsid w:val="00795B76"/>
    <w:rsid w:val="007C7355"/>
    <w:rsid w:val="008F3E9F"/>
    <w:rsid w:val="0092527F"/>
    <w:rsid w:val="00944362"/>
    <w:rsid w:val="009D6C93"/>
    <w:rsid w:val="00A506F7"/>
    <w:rsid w:val="00A814CB"/>
    <w:rsid w:val="00B81D8F"/>
    <w:rsid w:val="00B93A39"/>
    <w:rsid w:val="00BE12D6"/>
    <w:rsid w:val="00C21810"/>
    <w:rsid w:val="00CD0743"/>
    <w:rsid w:val="00CE019A"/>
    <w:rsid w:val="00CF58BC"/>
    <w:rsid w:val="00D0334A"/>
    <w:rsid w:val="00DB52D2"/>
    <w:rsid w:val="00EE0579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4521</Characters>
  <Application>Microsoft Office Word</Application>
  <DocSecurity>0</DocSecurity>
  <Lines>118</Lines>
  <Paragraphs>68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Daniel Imieliński</cp:lastModifiedBy>
  <cp:revision>2</cp:revision>
  <dcterms:created xsi:type="dcterms:W3CDTF">2026-07-13T13:25:00Z</dcterms:created>
  <dcterms:modified xsi:type="dcterms:W3CDTF">2026-07-13T13:25:00Z</dcterms:modified>
</cp:coreProperties>
</file>